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C52" w:rsidRPr="00D575F3" w:rsidRDefault="007F1C52" w:rsidP="007F1C52">
      <w:pPr>
        <w:jc w:val="center"/>
        <w:rPr>
          <w:rFonts w:ascii="Times New Roman" w:hAnsi="Times New Roman" w:cs="Times New Roman"/>
          <w:i/>
          <w:sz w:val="28"/>
          <w:szCs w:val="28"/>
        </w:rPr>
      </w:pPr>
      <w:r w:rsidRPr="00D575F3">
        <w:rPr>
          <w:rFonts w:ascii="Times New Roman" w:hAnsi="Times New Roman" w:cs="Times New Roman"/>
          <w:sz w:val="28"/>
          <w:szCs w:val="28"/>
          <w:lang w:val="tt-RU"/>
        </w:rPr>
        <w:t>Наименование образовательной организации / Белем оешмасының</w:t>
      </w:r>
      <w:r w:rsidRPr="00D575F3">
        <w:rPr>
          <w:rFonts w:ascii="Times New Roman" w:hAnsi="Times New Roman" w:cs="Times New Roman"/>
          <w:sz w:val="28"/>
          <w:szCs w:val="28"/>
        </w:rPr>
        <w:t xml:space="preserve"> </w:t>
      </w:r>
      <w:proofErr w:type="spellStart"/>
      <w:r w:rsidRPr="00D575F3">
        <w:rPr>
          <w:rFonts w:ascii="Times New Roman" w:hAnsi="Times New Roman" w:cs="Times New Roman"/>
          <w:sz w:val="28"/>
          <w:szCs w:val="28"/>
        </w:rPr>
        <w:t>исеме</w:t>
      </w:r>
      <w:proofErr w:type="spellEnd"/>
      <w:r w:rsidRPr="00D575F3">
        <w:rPr>
          <w:rFonts w:ascii="Times New Roman" w:hAnsi="Times New Roman" w:cs="Times New Roman"/>
          <w:sz w:val="28"/>
          <w:szCs w:val="28"/>
        </w:rPr>
        <w:t xml:space="preserve"> </w:t>
      </w:r>
      <w:r w:rsidRPr="00D575F3">
        <w:rPr>
          <w:rFonts w:ascii="Times New Roman" w:hAnsi="Times New Roman" w:cs="Times New Roman"/>
          <w:i/>
          <w:sz w:val="28"/>
          <w:szCs w:val="28"/>
        </w:rPr>
        <w:t>Муниципальное автономное общеобразовательное учреждение «Средняя общеобразовательная школа №3» города Нурлат Республики</w:t>
      </w:r>
    </w:p>
    <w:p w:rsidR="007F1C52" w:rsidRPr="007F1C52" w:rsidRDefault="007F1C52" w:rsidP="007F1C52">
      <w:pPr>
        <w:pStyle w:val="a3"/>
        <w:rPr>
          <w:rFonts w:ascii="Times New Roman" w:hAnsi="Times New Roman" w:cs="Times New Roman"/>
          <w:sz w:val="28"/>
          <w:szCs w:val="28"/>
          <w:lang w:val="tt-RU"/>
        </w:rPr>
      </w:pPr>
      <w:r w:rsidRPr="007F1C52">
        <w:rPr>
          <w:rFonts w:ascii="Times New Roman" w:hAnsi="Times New Roman" w:cs="Times New Roman"/>
          <w:sz w:val="28"/>
          <w:szCs w:val="28"/>
          <w:lang w:val="tt-RU"/>
        </w:rPr>
        <w:t xml:space="preserve">1.Наименование мероприятия / </w:t>
      </w:r>
      <w:r w:rsidRPr="007F1C52">
        <w:rPr>
          <w:rFonts w:ascii="Times New Roman" w:hAnsi="Times New Roman" w:cs="Times New Roman"/>
          <w:sz w:val="28"/>
          <w:szCs w:val="28"/>
        </w:rPr>
        <w:t xml:space="preserve">Чараның </w:t>
      </w:r>
      <w:proofErr w:type="spellStart"/>
      <w:r w:rsidRPr="007F1C52">
        <w:rPr>
          <w:rFonts w:ascii="Times New Roman" w:hAnsi="Times New Roman" w:cs="Times New Roman"/>
          <w:sz w:val="28"/>
          <w:szCs w:val="28"/>
        </w:rPr>
        <w:t>исеме</w:t>
      </w:r>
      <w:proofErr w:type="spellEnd"/>
      <w:r w:rsidRPr="007F1C52">
        <w:rPr>
          <w:rFonts w:ascii="Times New Roman" w:hAnsi="Times New Roman" w:cs="Times New Roman"/>
          <w:sz w:val="28"/>
          <w:szCs w:val="28"/>
        </w:rPr>
        <w:t xml:space="preserve"> </w:t>
      </w:r>
    </w:p>
    <w:p w:rsidR="007F1C52" w:rsidRPr="007F1C52" w:rsidRDefault="007F1C52" w:rsidP="007F1C52">
      <w:pPr>
        <w:pStyle w:val="a3"/>
        <w:rPr>
          <w:rFonts w:ascii="Times New Roman" w:hAnsi="Times New Roman" w:cs="Times New Roman"/>
          <w:i/>
          <w:sz w:val="28"/>
          <w:szCs w:val="28"/>
        </w:rPr>
      </w:pPr>
      <w:r w:rsidRPr="007F1C52">
        <w:rPr>
          <w:rFonts w:ascii="Times New Roman" w:hAnsi="Times New Roman" w:cs="Times New Roman"/>
          <w:i/>
          <w:sz w:val="28"/>
          <w:szCs w:val="28"/>
        </w:rPr>
        <w:t>Библиотечно-библиографический урок. «Все мы разные, но все мы равные»</w:t>
      </w:r>
    </w:p>
    <w:p w:rsidR="007F1C52" w:rsidRPr="007F1C52" w:rsidRDefault="007F1C52" w:rsidP="007F1C52">
      <w:pPr>
        <w:pStyle w:val="a3"/>
        <w:rPr>
          <w:rFonts w:ascii="Times New Roman" w:hAnsi="Times New Roman" w:cs="Times New Roman"/>
          <w:sz w:val="28"/>
          <w:szCs w:val="28"/>
        </w:rPr>
      </w:pPr>
    </w:p>
    <w:p w:rsidR="007F1C52" w:rsidRPr="007F1C52" w:rsidRDefault="007F1C52" w:rsidP="007F1C52">
      <w:pPr>
        <w:pStyle w:val="a3"/>
        <w:rPr>
          <w:rFonts w:ascii="Times New Roman" w:hAnsi="Times New Roman" w:cs="Times New Roman"/>
          <w:sz w:val="28"/>
          <w:szCs w:val="28"/>
        </w:rPr>
      </w:pPr>
      <w:r w:rsidRPr="007F1C52">
        <w:rPr>
          <w:rFonts w:ascii="Times New Roman" w:hAnsi="Times New Roman" w:cs="Times New Roman"/>
          <w:sz w:val="28"/>
          <w:szCs w:val="28"/>
          <w:lang w:val="tt-RU"/>
        </w:rPr>
        <w:t xml:space="preserve">2.Уровень организации (школа, район, республика) / </w:t>
      </w:r>
      <w:r w:rsidRPr="007F1C52">
        <w:rPr>
          <w:rFonts w:ascii="Times New Roman" w:hAnsi="Times New Roman" w:cs="Times New Roman"/>
          <w:sz w:val="28"/>
          <w:szCs w:val="28"/>
        </w:rPr>
        <w:t xml:space="preserve">Чараның дәрәҗәсе (мәктәп, районкүләм, республика) </w:t>
      </w:r>
    </w:p>
    <w:p w:rsidR="007F1C52" w:rsidRPr="007F1C52" w:rsidRDefault="007F1C52" w:rsidP="007F1C52">
      <w:pPr>
        <w:rPr>
          <w:rFonts w:ascii="Times New Roman" w:hAnsi="Times New Roman" w:cs="Times New Roman"/>
          <w:i/>
          <w:sz w:val="28"/>
          <w:szCs w:val="28"/>
        </w:rPr>
      </w:pPr>
      <w:r w:rsidRPr="007F1C52">
        <w:rPr>
          <w:rFonts w:ascii="Times New Roman" w:hAnsi="Times New Roman" w:cs="Times New Roman"/>
          <w:i/>
          <w:sz w:val="28"/>
          <w:szCs w:val="28"/>
        </w:rPr>
        <w:t>Школьный</w:t>
      </w:r>
    </w:p>
    <w:p w:rsidR="007F1C52" w:rsidRPr="007F1C52" w:rsidRDefault="007F1C52" w:rsidP="007F1C52">
      <w:pPr>
        <w:pStyle w:val="a3"/>
        <w:rPr>
          <w:rFonts w:ascii="Times New Roman" w:hAnsi="Times New Roman" w:cs="Times New Roman"/>
          <w:sz w:val="28"/>
          <w:szCs w:val="28"/>
        </w:rPr>
      </w:pPr>
      <w:r w:rsidRPr="007F1C52">
        <w:rPr>
          <w:rFonts w:ascii="Times New Roman" w:hAnsi="Times New Roman" w:cs="Times New Roman"/>
          <w:sz w:val="28"/>
          <w:szCs w:val="28"/>
        </w:rPr>
        <w:t xml:space="preserve">3. </w:t>
      </w:r>
      <w:r w:rsidRPr="007F1C52">
        <w:rPr>
          <w:rFonts w:ascii="Times New Roman" w:hAnsi="Times New Roman" w:cs="Times New Roman"/>
          <w:sz w:val="28"/>
          <w:szCs w:val="28"/>
          <w:lang w:val="tt-RU"/>
        </w:rPr>
        <w:t xml:space="preserve">Время проведения / </w:t>
      </w:r>
      <w:r w:rsidRPr="007F1C52">
        <w:rPr>
          <w:rFonts w:ascii="Times New Roman" w:hAnsi="Times New Roman" w:cs="Times New Roman"/>
          <w:sz w:val="28"/>
          <w:szCs w:val="28"/>
        </w:rPr>
        <w:t xml:space="preserve">Уткәрү </w:t>
      </w:r>
      <w:proofErr w:type="spellStart"/>
      <w:r w:rsidRPr="007F1C52">
        <w:rPr>
          <w:rFonts w:ascii="Times New Roman" w:hAnsi="Times New Roman" w:cs="Times New Roman"/>
          <w:sz w:val="28"/>
          <w:szCs w:val="28"/>
        </w:rPr>
        <w:t>вакыты</w:t>
      </w:r>
      <w:proofErr w:type="spellEnd"/>
      <w:r w:rsidRPr="007F1C52">
        <w:rPr>
          <w:rFonts w:ascii="Times New Roman" w:hAnsi="Times New Roman" w:cs="Times New Roman"/>
          <w:sz w:val="28"/>
          <w:szCs w:val="28"/>
        </w:rPr>
        <w:t xml:space="preserve"> </w:t>
      </w:r>
    </w:p>
    <w:p w:rsidR="007F1C52" w:rsidRPr="007F1C52" w:rsidRDefault="007F1C52" w:rsidP="007F1C52">
      <w:pPr>
        <w:pStyle w:val="a3"/>
        <w:rPr>
          <w:rFonts w:ascii="Times New Roman" w:hAnsi="Times New Roman" w:cs="Times New Roman"/>
          <w:i/>
          <w:sz w:val="28"/>
          <w:szCs w:val="28"/>
        </w:rPr>
      </w:pPr>
      <w:r w:rsidRPr="007F1C52">
        <w:rPr>
          <w:rFonts w:ascii="Times New Roman" w:hAnsi="Times New Roman" w:cs="Times New Roman"/>
          <w:i/>
          <w:sz w:val="28"/>
          <w:szCs w:val="28"/>
        </w:rPr>
        <w:t>20.</w:t>
      </w:r>
      <w:r w:rsidRPr="007F1C52">
        <w:rPr>
          <w:rFonts w:ascii="Times New Roman" w:hAnsi="Times New Roman" w:cs="Times New Roman"/>
          <w:i/>
          <w:sz w:val="28"/>
          <w:szCs w:val="28"/>
          <w:lang w:val="tt-RU"/>
        </w:rPr>
        <w:t>02</w:t>
      </w:r>
      <w:r w:rsidRPr="007F1C52">
        <w:rPr>
          <w:rFonts w:ascii="Times New Roman" w:hAnsi="Times New Roman" w:cs="Times New Roman"/>
          <w:i/>
          <w:sz w:val="28"/>
          <w:szCs w:val="28"/>
        </w:rPr>
        <w:t>.2021</w:t>
      </w:r>
    </w:p>
    <w:p w:rsidR="007F1C52" w:rsidRPr="007F1C52" w:rsidRDefault="007F1C52" w:rsidP="007F1C52">
      <w:pPr>
        <w:pStyle w:val="a3"/>
        <w:rPr>
          <w:rFonts w:ascii="Times New Roman" w:hAnsi="Times New Roman" w:cs="Times New Roman"/>
          <w:sz w:val="28"/>
          <w:szCs w:val="28"/>
        </w:rPr>
      </w:pPr>
    </w:p>
    <w:p w:rsidR="007F1C52" w:rsidRPr="007F1C52" w:rsidRDefault="007F1C52" w:rsidP="007F1C52">
      <w:pPr>
        <w:pStyle w:val="a3"/>
        <w:rPr>
          <w:rFonts w:ascii="Times New Roman" w:hAnsi="Times New Roman" w:cs="Times New Roman"/>
          <w:sz w:val="28"/>
          <w:szCs w:val="28"/>
        </w:rPr>
      </w:pPr>
      <w:r w:rsidRPr="007F1C52">
        <w:rPr>
          <w:rFonts w:ascii="Times New Roman" w:hAnsi="Times New Roman" w:cs="Times New Roman"/>
          <w:sz w:val="28"/>
          <w:szCs w:val="28"/>
          <w:lang w:val="tt-RU"/>
        </w:rPr>
        <w:t xml:space="preserve">4.Количество участников / </w:t>
      </w:r>
      <w:proofErr w:type="spellStart"/>
      <w:r w:rsidRPr="007F1C52">
        <w:rPr>
          <w:rFonts w:ascii="Times New Roman" w:hAnsi="Times New Roman" w:cs="Times New Roman"/>
          <w:sz w:val="28"/>
          <w:szCs w:val="28"/>
        </w:rPr>
        <w:t>Катнашучылар</w:t>
      </w:r>
      <w:proofErr w:type="spellEnd"/>
      <w:r w:rsidRPr="007F1C52">
        <w:rPr>
          <w:rFonts w:ascii="Times New Roman" w:hAnsi="Times New Roman" w:cs="Times New Roman"/>
          <w:sz w:val="28"/>
          <w:szCs w:val="28"/>
        </w:rPr>
        <w:t xml:space="preserve"> саны </w:t>
      </w:r>
    </w:p>
    <w:p w:rsidR="007F1C52" w:rsidRPr="007F1C52" w:rsidRDefault="007F1C52" w:rsidP="007F1C52">
      <w:pPr>
        <w:pStyle w:val="a3"/>
        <w:rPr>
          <w:rFonts w:ascii="Times New Roman" w:hAnsi="Times New Roman" w:cs="Times New Roman"/>
          <w:i/>
          <w:sz w:val="28"/>
          <w:szCs w:val="28"/>
        </w:rPr>
      </w:pPr>
      <w:r w:rsidRPr="007F1C52">
        <w:rPr>
          <w:rFonts w:ascii="Times New Roman" w:hAnsi="Times New Roman" w:cs="Times New Roman"/>
          <w:i/>
          <w:sz w:val="28"/>
          <w:szCs w:val="28"/>
          <w:lang w:val="tt-RU"/>
        </w:rPr>
        <w:t>22</w:t>
      </w:r>
      <w:r w:rsidRPr="007F1C52">
        <w:rPr>
          <w:rFonts w:ascii="Times New Roman" w:hAnsi="Times New Roman" w:cs="Times New Roman"/>
          <w:i/>
          <w:sz w:val="28"/>
          <w:szCs w:val="28"/>
        </w:rPr>
        <w:t xml:space="preserve"> </w:t>
      </w:r>
      <w:proofErr w:type="spellStart"/>
      <w:r w:rsidRPr="007F1C52">
        <w:rPr>
          <w:rFonts w:ascii="Times New Roman" w:hAnsi="Times New Roman" w:cs="Times New Roman"/>
          <w:i/>
          <w:sz w:val="28"/>
          <w:szCs w:val="28"/>
        </w:rPr>
        <w:t>укучы</w:t>
      </w:r>
      <w:proofErr w:type="spellEnd"/>
    </w:p>
    <w:p w:rsidR="007F1C52" w:rsidRPr="007F1C52" w:rsidRDefault="007F1C52" w:rsidP="007F1C52">
      <w:pPr>
        <w:pStyle w:val="a3"/>
        <w:rPr>
          <w:rFonts w:ascii="Times New Roman" w:hAnsi="Times New Roman" w:cs="Times New Roman"/>
          <w:sz w:val="28"/>
          <w:szCs w:val="28"/>
        </w:rPr>
      </w:pPr>
    </w:p>
    <w:p w:rsidR="007F1C52" w:rsidRPr="007F1C52" w:rsidRDefault="007F1C52" w:rsidP="007F1C52">
      <w:pPr>
        <w:pStyle w:val="a3"/>
        <w:rPr>
          <w:rFonts w:ascii="Times New Roman" w:hAnsi="Times New Roman" w:cs="Times New Roman"/>
          <w:sz w:val="28"/>
          <w:szCs w:val="28"/>
        </w:rPr>
      </w:pPr>
      <w:r w:rsidRPr="007F1C52">
        <w:rPr>
          <w:rFonts w:ascii="Times New Roman" w:hAnsi="Times New Roman" w:cs="Times New Roman"/>
          <w:sz w:val="28"/>
          <w:szCs w:val="28"/>
          <w:lang w:val="tt-RU"/>
        </w:rPr>
        <w:t xml:space="preserve">5. Краткое содержание мероприятия / </w:t>
      </w:r>
      <w:r w:rsidRPr="007F1C52">
        <w:rPr>
          <w:rFonts w:ascii="Times New Roman" w:hAnsi="Times New Roman" w:cs="Times New Roman"/>
          <w:sz w:val="28"/>
          <w:szCs w:val="28"/>
        </w:rPr>
        <w:t xml:space="preserve">Чараның </w:t>
      </w:r>
      <w:proofErr w:type="spellStart"/>
      <w:r w:rsidRPr="007F1C52">
        <w:rPr>
          <w:rFonts w:ascii="Times New Roman" w:hAnsi="Times New Roman" w:cs="Times New Roman"/>
          <w:sz w:val="28"/>
          <w:szCs w:val="28"/>
        </w:rPr>
        <w:t>кыскача</w:t>
      </w:r>
      <w:proofErr w:type="spellEnd"/>
      <w:r w:rsidRPr="007F1C52">
        <w:rPr>
          <w:rFonts w:ascii="Times New Roman" w:hAnsi="Times New Roman" w:cs="Times New Roman"/>
          <w:sz w:val="28"/>
          <w:szCs w:val="28"/>
        </w:rPr>
        <w:t xml:space="preserve"> эчтәлеге </w:t>
      </w:r>
    </w:p>
    <w:p w:rsidR="007F1C52" w:rsidRPr="007F1C52" w:rsidRDefault="007F1C52" w:rsidP="007F1C52">
      <w:pPr>
        <w:pStyle w:val="a5"/>
        <w:contextualSpacing/>
        <w:jc w:val="both"/>
        <w:rPr>
          <w:i/>
          <w:sz w:val="28"/>
          <w:szCs w:val="28"/>
          <w:shd w:val="clear" w:color="auto" w:fill="FFFFFF"/>
          <w:lang w:val="tt-RU"/>
        </w:rPr>
      </w:pPr>
      <w:r w:rsidRPr="007F1C52">
        <w:rPr>
          <w:i/>
          <w:color w:val="000000"/>
          <w:sz w:val="28"/>
          <w:szCs w:val="28"/>
          <w:lang w:val="tt-RU"/>
        </w:rPr>
        <w:t>20 февраль көнне, Халыкара туган тел көне алдыннан, мәктәп китапханәсендә «Без барыбыз да төрле, әмма без барыбыз да тигез»дип исемләнгән тематик дәрес үткәрелде. Китапханәче Маслова С.В. 21 нче февраль Халыкара туган тел көне дип игълан ителүен сөйләде. Укучылар туган тел турында шигырьләр укыдылар, әкиятләр иленә сәяхәт иттеләр.</w:t>
      </w:r>
    </w:p>
    <w:p w:rsidR="007F1C52" w:rsidRPr="007F1C52" w:rsidRDefault="007F1C52" w:rsidP="007F1C52">
      <w:pPr>
        <w:pStyle w:val="a3"/>
        <w:contextualSpacing/>
        <w:jc w:val="both"/>
        <w:rPr>
          <w:rFonts w:ascii="Times New Roman" w:hAnsi="Times New Roman" w:cs="Times New Roman"/>
          <w:i/>
          <w:sz w:val="28"/>
          <w:szCs w:val="28"/>
          <w:lang w:val="tt-RU"/>
        </w:rPr>
      </w:pPr>
      <w:r w:rsidRPr="007F1C52">
        <w:rPr>
          <w:rFonts w:ascii="Times New Roman" w:hAnsi="Times New Roman" w:cs="Times New Roman"/>
          <w:i/>
          <w:sz w:val="28"/>
          <w:szCs w:val="28"/>
          <w:shd w:val="clear" w:color="auto" w:fill="FFFFFF"/>
        </w:rPr>
        <w:t xml:space="preserve">20 февраля, в канун Международного дня родного языка, в школьной  библиотеке был проведен тематический урок под названием «Все мы разные, но все мы равные». </w:t>
      </w:r>
      <w:r w:rsidRPr="007F1C52">
        <w:rPr>
          <w:rFonts w:ascii="Times New Roman" w:hAnsi="Times New Roman" w:cs="Times New Roman"/>
          <w:i/>
          <w:sz w:val="28"/>
          <w:szCs w:val="28"/>
        </w:rPr>
        <w:t xml:space="preserve"> Библиотекарь Маслова С.В.рассказала, что день 21 февраля объявлен Международным Днём родного языка.</w:t>
      </w:r>
      <w:r w:rsidRPr="007F1C52">
        <w:rPr>
          <w:rFonts w:ascii="Times New Roman" w:hAnsi="Times New Roman" w:cs="Times New Roman"/>
          <w:i/>
          <w:color w:val="000000"/>
          <w:sz w:val="28"/>
          <w:szCs w:val="28"/>
        </w:rPr>
        <w:t xml:space="preserve"> Учащиеся читали стихи о родном языке, путешествовали по стране сказок.</w:t>
      </w:r>
    </w:p>
    <w:p w:rsidR="007F1C52" w:rsidRPr="00365FCF" w:rsidRDefault="007F1C52" w:rsidP="007F1C52">
      <w:pPr>
        <w:pStyle w:val="a3"/>
        <w:jc w:val="both"/>
        <w:rPr>
          <w:rFonts w:ascii="Times New Roman" w:hAnsi="Times New Roman" w:cs="Times New Roman"/>
          <w:sz w:val="28"/>
          <w:szCs w:val="28"/>
        </w:rPr>
      </w:pPr>
      <w:r w:rsidRPr="007F1C52">
        <w:rPr>
          <w:rFonts w:ascii="Times New Roman" w:hAnsi="Times New Roman" w:cs="Times New Roman"/>
          <w:sz w:val="28"/>
          <w:szCs w:val="28"/>
          <w:lang w:val="tt-RU"/>
        </w:rPr>
        <w:t xml:space="preserve">6. Ссылка на мероприятие на сайте, в социальных сетях / </w:t>
      </w:r>
      <w:bookmarkStart w:id="0" w:name="_GoBack"/>
      <w:bookmarkEnd w:id="0"/>
      <w:r w:rsidRPr="007F1C52">
        <w:rPr>
          <w:rFonts w:ascii="Times New Roman" w:hAnsi="Times New Roman" w:cs="Times New Roman"/>
          <w:sz w:val="28"/>
          <w:szCs w:val="28"/>
          <w:lang w:val="tt-RU"/>
        </w:rPr>
        <w:t xml:space="preserve"> </w:t>
      </w:r>
      <w:proofErr w:type="spellStart"/>
      <w:r w:rsidRPr="007F1C52">
        <w:rPr>
          <w:rFonts w:ascii="Times New Roman" w:hAnsi="Times New Roman" w:cs="Times New Roman"/>
          <w:sz w:val="28"/>
          <w:szCs w:val="28"/>
        </w:rPr>
        <w:t>Сайтта</w:t>
      </w:r>
      <w:proofErr w:type="spellEnd"/>
      <w:r w:rsidRPr="007F1C52">
        <w:rPr>
          <w:rFonts w:ascii="Times New Roman" w:hAnsi="Times New Roman" w:cs="Times New Roman"/>
          <w:sz w:val="28"/>
          <w:szCs w:val="28"/>
        </w:rPr>
        <w:t xml:space="preserve">, </w:t>
      </w:r>
      <w:proofErr w:type="spellStart"/>
      <w:r w:rsidRPr="007F1C52">
        <w:rPr>
          <w:rFonts w:ascii="Times New Roman" w:hAnsi="Times New Roman" w:cs="Times New Roman"/>
          <w:sz w:val="28"/>
          <w:szCs w:val="28"/>
        </w:rPr>
        <w:t>социаль</w:t>
      </w:r>
      <w:proofErr w:type="spellEnd"/>
      <w:r w:rsidRPr="007F1C52">
        <w:rPr>
          <w:rFonts w:ascii="Times New Roman" w:hAnsi="Times New Roman" w:cs="Times New Roman"/>
          <w:sz w:val="28"/>
          <w:szCs w:val="28"/>
        </w:rPr>
        <w:t xml:space="preserve"> </w:t>
      </w:r>
      <w:r w:rsidRPr="00365FCF">
        <w:rPr>
          <w:rFonts w:ascii="Times New Roman" w:hAnsi="Times New Roman" w:cs="Times New Roman"/>
          <w:sz w:val="28"/>
          <w:szCs w:val="28"/>
        </w:rPr>
        <w:t xml:space="preserve">челтәрләрдә </w:t>
      </w:r>
      <w:proofErr w:type="spellStart"/>
      <w:r w:rsidRPr="00365FCF">
        <w:rPr>
          <w:rFonts w:ascii="Times New Roman" w:hAnsi="Times New Roman" w:cs="Times New Roman"/>
          <w:sz w:val="28"/>
          <w:szCs w:val="28"/>
        </w:rPr>
        <w:t>чараны</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чагылдырган</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сылтама</w:t>
      </w:r>
      <w:proofErr w:type="spellEnd"/>
    </w:p>
    <w:p w:rsidR="007F1C52" w:rsidRPr="00D575F3" w:rsidRDefault="007F1C52" w:rsidP="007F1C52">
      <w:pPr>
        <w:pStyle w:val="a3"/>
        <w:rPr>
          <w:rFonts w:ascii="Times New Roman" w:hAnsi="Times New Roman" w:cs="Times New Roman"/>
          <w:sz w:val="28"/>
          <w:szCs w:val="28"/>
        </w:rPr>
      </w:pPr>
      <w:r w:rsidRPr="00D575F3">
        <w:rPr>
          <w:rFonts w:ascii="Times New Roman" w:hAnsi="Times New Roman" w:cs="Times New Roman"/>
          <w:sz w:val="28"/>
          <w:szCs w:val="28"/>
        </w:rPr>
        <w:t xml:space="preserve">7. СМИ </w:t>
      </w:r>
    </w:p>
    <w:p w:rsidR="00EE0663" w:rsidRDefault="007F1C52" w:rsidP="007F1C52">
      <w:pPr>
        <w:jc w:val="center"/>
      </w:pPr>
      <w:r w:rsidRPr="007F1C52">
        <w:drawing>
          <wp:inline distT="0" distB="0" distL="0" distR="0">
            <wp:extent cx="2107881" cy="2876550"/>
            <wp:effectExtent l="190500" t="152400" r="178119" b="133350"/>
            <wp:docPr id="23" name="Рисунок 23" descr="C:\Users\школа №3\Desktop\туган телләр елы февраль\IMG_20210219_114923.jpg"/>
            <wp:cNvGraphicFramePr/>
            <a:graphic xmlns:a="http://schemas.openxmlformats.org/drawingml/2006/main">
              <a:graphicData uri="http://schemas.openxmlformats.org/drawingml/2006/picture">
                <pic:pic xmlns:pic="http://schemas.openxmlformats.org/drawingml/2006/picture">
                  <pic:nvPicPr>
                    <pic:cNvPr id="2" name="Picture 2" descr="C:\Users\школа №3\Desktop\туган телләр елы февраль\IMG_20210219_114923.jpg"/>
                    <pic:cNvPicPr>
                      <a:picLocks noChangeAspect="1" noChangeArrowheads="1"/>
                    </pic:cNvPicPr>
                  </pic:nvPicPr>
                  <pic:blipFill>
                    <a:blip r:embed="rId4" cstate="print"/>
                    <a:srcRect/>
                    <a:stretch>
                      <a:fillRect/>
                    </a:stretch>
                  </pic:blipFill>
                  <pic:spPr bwMode="auto">
                    <a:xfrm>
                      <a:off x="0" y="0"/>
                      <a:ext cx="2107705" cy="2876310"/>
                    </a:xfrm>
                    <a:prstGeom prst="rect">
                      <a:avLst/>
                    </a:prstGeom>
                    <a:ln>
                      <a:noFill/>
                    </a:ln>
                    <a:effectLst>
                      <a:outerShdw blurRad="190500" algn="tl" rotWithShape="0">
                        <a:srgbClr val="000000">
                          <a:alpha val="70000"/>
                        </a:srgbClr>
                      </a:outerShdw>
                    </a:effectLst>
                  </pic:spPr>
                </pic:pic>
              </a:graphicData>
            </a:graphic>
          </wp:inline>
        </w:drawing>
      </w:r>
      <w:r w:rsidRPr="007F1C52">
        <w:drawing>
          <wp:inline distT="0" distB="0" distL="0" distR="0">
            <wp:extent cx="2524070" cy="1653701"/>
            <wp:effectExtent l="19050" t="0" r="0" b="0"/>
            <wp:docPr id="24" name="Рисунок 24" descr="C:\Users\школа №3\Desktop\туган телләр елы февраль\IMG-20210217-WA0033.jpg"/>
            <wp:cNvGraphicFramePr/>
            <a:graphic xmlns:a="http://schemas.openxmlformats.org/drawingml/2006/main">
              <a:graphicData uri="http://schemas.openxmlformats.org/drawingml/2006/picture">
                <pic:pic xmlns:pic="http://schemas.openxmlformats.org/drawingml/2006/picture">
                  <pic:nvPicPr>
                    <pic:cNvPr id="1027" name="Picture 3" descr="C:\Users\школа №3\Desktop\туган телләр елы февраль\IMG-20210217-WA0033.jpg"/>
                    <pic:cNvPicPr>
                      <a:picLocks noChangeAspect="1" noChangeArrowheads="1"/>
                    </pic:cNvPicPr>
                  </pic:nvPicPr>
                  <pic:blipFill>
                    <a:blip r:embed="rId5" cstate="print"/>
                    <a:srcRect l="15737" r="27216" b="33612"/>
                    <a:stretch>
                      <a:fillRect/>
                    </a:stretch>
                  </pic:blipFill>
                  <pic:spPr bwMode="auto">
                    <a:xfrm>
                      <a:off x="0" y="0"/>
                      <a:ext cx="2524070" cy="1653701"/>
                    </a:xfrm>
                    <a:prstGeom prst="rect">
                      <a:avLst/>
                    </a:prstGeom>
                    <a:ln>
                      <a:noFill/>
                    </a:ln>
                    <a:effectLst>
                      <a:softEdge rad="112500"/>
                    </a:effectLst>
                  </pic:spPr>
                </pic:pic>
              </a:graphicData>
            </a:graphic>
          </wp:inline>
        </w:drawing>
      </w:r>
    </w:p>
    <w:sectPr w:rsidR="00EE0663" w:rsidSect="007F1C5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7F1C52"/>
    <w:rsid w:val="007F1C52"/>
    <w:rsid w:val="00EE0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C52"/>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1C52"/>
    <w:pPr>
      <w:spacing w:after="0" w:line="240" w:lineRule="auto"/>
    </w:pPr>
  </w:style>
  <w:style w:type="table" w:styleId="a4">
    <w:name w:val="Table Grid"/>
    <w:basedOn w:val="a1"/>
    <w:uiPriority w:val="59"/>
    <w:rsid w:val="007F1C5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F1C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F1C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1C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2021-03-24T09:23:00Z</dcterms:created>
  <dcterms:modified xsi:type="dcterms:W3CDTF">2021-03-24T09:34:00Z</dcterms:modified>
</cp:coreProperties>
</file>